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CEF8">
      <w:pPr>
        <w:widowControl/>
        <w:spacing w:line="360" w:lineRule="auto"/>
        <w:jc w:val="left"/>
        <w:rPr>
          <w:rFonts w:ascii="宋体" w:hAnsi="宋体" w:cs="宋体"/>
          <w:kern w:val="0"/>
        </w:rPr>
      </w:pPr>
    </w:p>
    <w:p w14:paraId="617F486C">
      <w:pPr>
        <w:widowControl/>
        <w:spacing w:line="360" w:lineRule="auto"/>
        <w:ind w:firstLine="463" w:firstLineChars="193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宁波环球广电科技有限公司2002年6月成立于美丽的海港城市——宁波，公司主要涉及产品包括5G通讯光器件、数据中心及电信应用光模块及FTTH（光纤到户）光器件等。</w:t>
      </w:r>
    </w:p>
    <w:p w14:paraId="6FD89E3A">
      <w:pPr>
        <w:widowControl/>
        <w:spacing w:line="360" w:lineRule="auto"/>
        <w:ind w:firstLine="463" w:firstLineChars="193"/>
        <w:jc w:val="left"/>
        <w:rPr>
          <w:rFonts w:ascii="宋体" w:hAnsi="宋体" w:cs="宋体"/>
          <w:b/>
          <w:kern w:val="0"/>
          <w:sz w:val="28"/>
        </w:rPr>
      </w:pPr>
      <w:r>
        <w:rPr>
          <w:rFonts w:hint="eastAsia" w:ascii="宋体" w:hAnsi="宋体" w:cs="宋体"/>
          <w:kern w:val="0"/>
        </w:rPr>
        <w:t>公司连续多年通过ISO9001、ISO14001、OHSAS18001三大体系认证，并获得国家级高新技术企业、浙江省高新技术企业研究开发中心、浙江省企业技术中心、浙江省企业研究院、宁波市企业研究院、市级创新型企业等诸多荣誉称号。为吸纳更多的优秀人才，我们建立健全了极具吸引力和竞争力的薪酬福利体系。</w:t>
      </w:r>
    </w:p>
    <w:p w14:paraId="524A6FAA">
      <w:pPr>
        <w:spacing w:line="360" w:lineRule="auto"/>
        <w:rPr>
          <w:rFonts w:hint="default" w:ascii="宋体" w:hAnsi="宋体" w:cs="宋体" w:eastAsiaTheme="minorEastAsia"/>
          <w:b/>
          <w:kern w:val="0"/>
          <w:sz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</w:rPr>
        <w:t>一、</w:t>
      </w:r>
      <w:r>
        <w:rPr>
          <w:rFonts w:hint="eastAsia" w:ascii="宋体" w:hAnsi="宋体" w:cs="宋体"/>
          <w:b/>
          <w:kern w:val="0"/>
          <w:sz w:val="28"/>
          <w:lang w:val="en-US" w:eastAsia="zh-CN"/>
        </w:rPr>
        <w:t>招聘岗位</w:t>
      </w:r>
    </w:p>
    <w:p w14:paraId="49FAA411">
      <w:pPr>
        <w:spacing w:line="360" w:lineRule="auto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1、岗位及人数： 产品测试</w:t>
      </w:r>
      <w:r>
        <w:rPr>
          <w:rFonts w:hint="eastAsia" w:ascii="宋体" w:hAnsi="宋体" w:cs="宋体"/>
          <w:kern w:val="0"/>
          <w:lang w:val="en-US" w:eastAsia="zh-CN"/>
        </w:rPr>
        <w:t>员</w:t>
      </w:r>
      <w:r>
        <w:rPr>
          <w:rFonts w:hint="eastAsia" w:ascii="宋体" w:hAnsi="宋体" w:cs="宋体"/>
          <w:kern w:val="0"/>
        </w:rPr>
        <w:t>：</w:t>
      </w:r>
      <w:r>
        <w:rPr>
          <w:rFonts w:hint="eastAsia" w:ascii="宋体" w:hAnsi="宋体" w:cs="宋体"/>
          <w:kern w:val="0"/>
          <w:lang w:val="en-US" w:eastAsia="zh-CN"/>
        </w:rPr>
        <w:t>20</w:t>
      </w:r>
      <w:r>
        <w:rPr>
          <w:rFonts w:hint="eastAsia" w:ascii="宋体" w:hAnsi="宋体" w:cs="宋体"/>
          <w:kern w:val="0"/>
        </w:rPr>
        <w:t>人（光通信类设备仪器使用）</w:t>
      </w:r>
    </w:p>
    <w:p w14:paraId="2EF946B3">
      <w:pPr>
        <w:spacing w:line="360" w:lineRule="auto"/>
        <w:ind w:left="1200" w:leftChars="500" w:firstLine="0" w:firstLineChars="0"/>
        <w:rPr>
          <w:rFonts w:hint="default" w:ascii="宋体" w:hAnsi="宋体" w:cs="宋体" w:eastAsiaTheme="minorEastAsia"/>
          <w:kern w:val="0"/>
          <w:lang w:val="en-US" w:eastAsia="zh-CN"/>
        </w:rPr>
      </w:pPr>
      <w:r>
        <w:rPr>
          <w:rFonts w:hint="eastAsia" w:ascii="宋体" w:hAnsi="宋体" w:cs="宋体"/>
          <w:kern w:val="0"/>
        </w:rPr>
        <w:t>设备操机</w:t>
      </w:r>
      <w:r>
        <w:rPr>
          <w:rFonts w:hint="eastAsia" w:ascii="宋体" w:hAnsi="宋体" w:cs="宋体"/>
          <w:kern w:val="0"/>
          <w:lang w:val="en-US" w:eastAsia="zh-CN"/>
        </w:rPr>
        <w:t>员（技术员，维修员）</w:t>
      </w:r>
      <w:r>
        <w:rPr>
          <w:rFonts w:hint="eastAsia" w:ascii="宋体" w:hAnsi="宋体" w:cs="宋体"/>
          <w:kern w:val="0"/>
        </w:rPr>
        <w:t>：</w:t>
      </w:r>
      <w:r>
        <w:rPr>
          <w:rFonts w:hint="eastAsia" w:ascii="宋体" w:hAnsi="宋体" w:cs="宋体"/>
          <w:kern w:val="0"/>
          <w:lang w:val="en-US" w:eastAsia="zh-CN"/>
        </w:rPr>
        <w:t>20</w:t>
      </w:r>
      <w:r>
        <w:rPr>
          <w:rFonts w:hint="eastAsia" w:ascii="宋体" w:hAnsi="宋体" w:cs="宋体"/>
          <w:kern w:val="0"/>
        </w:rPr>
        <w:t>人(各类精密设备或自动化机台)</w:t>
      </w:r>
      <w:r>
        <w:rPr>
          <w:rFonts w:hint="eastAsia" w:ascii="宋体" w:hAnsi="宋体" w:cs="宋体"/>
          <w:kern w:val="0"/>
          <w:lang w:val="en-US" w:eastAsia="zh-CN"/>
        </w:rPr>
        <w:t>物料员，品质管理</w:t>
      </w:r>
      <w:r>
        <w:rPr>
          <w:rFonts w:hint="eastAsia" w:ascii="宋体" w:hAnsi="宋体" w:cs="宋体"/>
          <w:kern w:val="0"/>
        </w:rPr>
        <w:t>：</w:t>
      </w:r>
      <w:r>
        <w:rPr>
          <w:rFonts w:hint="eastAsia" w:ascii="宋体" w:hAnsi="宋体" w:cs="宋体"/>
          <w:kern w:val="0"/>
          <w:lang w:val="en-US" w:eastAsia="zh-CN"/>
        </w:rPr>
        <w:t>10</w:t>
      </w:r>
      <w:r>
        <w:rPr>
          <w:rFonts w:hint="eastAsia" w:ascii="宋体" w:hAnsi="宋体" w:cs="宋体"/>
          <w:kern w:val="0"/>
        </w:rPr>
        <w:t>人（组装、包装、外观检、物料管理之类）</w:t>
      </w:r>
      <w:r>
        <w:rPr>
          <w:rFonts w:hint="eastAsia" w:ascii="宋体" w:hAnsi="宋体" w:cs="宋体"/>
          <w:kern w:val="0"/>
          <w:lang w:val="en-US" w:eastAsia="zh-CN"/>
        </w:rPr>
        <w:t xml:space="preserve">           三枪焊接技术：10人（三枪焊接机器操作）</w:t>
      </w:r>
    </w:p>
    <w:p w14:paraId="197F54AF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kern w:val="0"/>
          <w:sz w:val="28"/>
        </w:rPr>
      </w:pPr>
      <w:r>
        <w:rPr>
          <w:rFonts w:hint="eastAsia" w:ascii="宋体" w:hAnsi="宋体" w:cs="宋体"/>
          <w:b/>
          <w:kern w:val="0"/>
          <w:sz w:val="28"/>
        </w:rPr>
        <w:t>晋升空间</w:t>
      </w:r>
    </w:p>
    <w:p w14:paraId="4BB5512F">
      <w:pPr>
        <w:pStyle w:val="14"/>
        <w:numPr>
          <w:ilvl w:val="0"/>
          <w:numId w:val="2"/>
        </w:numPr>
        <w:spacing w:line="360" w:lineRule="auto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管理类岗位：</w:t>
      </w:r>
    </w:p>
    <w:p w14:paraId="09755679">
      <w:pPr>
        <w:pStyle w:val="14"/>
        <w:spacing w:line="360" w:lineRule="auto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储备干部</w:t>
      </w:r>
      <w:r>
        <w:rPr>
          <w:rFonts w:hint="eastAsia" w:ascii="微软雅黑" w:hAnsi="微软雅黑" w:eastAsia="微软雅黑"/>
          <w:sz w:val="24"/>
          <w:szCs w:val="24"/>
        </w:rPr>
        <w:t>——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分</w:t>
      </w:r>
      <w:r>
        <w:rPr>
          <w:rFonts w:hint="eastAsia" w:ascii="微软雅黑" w:hAnsi="微软雅黑" w:eastAsia="微软雅黑"/>
          <w:sz w:val="24"/>
          <w:szCs w:val="24"/>
        </w:rPr>
        <w:t>组长—组长—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副课长</w:t>
      </w:r>
      <w:r>
        <w:rPr>
          <w:rFonts w:hint="eastAsia" w:ascii="微软雅黑" w:hAnsi="微软雅黑" w:eastAsia="微软雅黑"/>
          <w:sz w:val="24"/>
          <w:szCs w:val="24"/>
        </w:rPr>
        <w:t>—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课长</w:t>
      </w:r>
    </w:p>
    <w:p w14:paraId="38B11BD5">
      <w:pPr>
        <w:pStyle w:val="14"/>
        <w:numPr>
          <w:ilvl w:val="0"/>
          <w:numId w:val="2"/>
        </w:numPr>
        <w:spacing w:line="360" w:lineRule="auto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技术类岗位：</w:t>
      </w:r>
    </w:p>
    <w:p w14:paraId="0106601F">
      <w:pPr>
        <w:pStyle w:val="14"/>
        <w:spacing w:line="360" w:lineRule="auto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储备技术员</w:t>
      </w:r>
      <w:r>
        <w:rPr>
          <w:rFonts w:hint="eastAsia" w:ascii="微软雅黑" w:hAnsi="微软雅黑" w:eastAsia="微软雅黑"/>
          <w:sz w:val="24"/>
          <w:szCs w:val="24"/>
        </w:rPr>
        <w:t>——维修员、技术员—维修员、技术员—工程师、—更高技术岗位</w:t>
      </w:r>
    </w:p>
    <w:p w14:paraId="70B80DC5"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3</w:t>
      </w:r>
      <w:r>
        <w:rPr>
          <w:rFonts w:hint="eastAsia" w:ascii="微软雅黑" w:hAnsi="微软雅黑" w:eastAsia="微软雅黑"/>
          <w:sz w:val="24"/>
          <w:szCs w:val="24"/>
        </w:rPr>
        <w:t>、支持与服务类：</w:t>
      </w:r>
      <w:r>
        <w:rPr>
          <w:rFonts w:ascii="微软雅黑" w:hAnsi="微软雅黑" w:eastAsia="微软雅黑"/>
          <w:sz w:val="24"/>
          <w:szCs w:val="24"/>
        </w:rPr>
        <w:t xml:space="preserve"> </w:t>
      </w:r>
    </w:p>
    <w:p w14:paraId="6C053FC7">
      <w:pPr>
        <w:ind w:firstLine="360"/>
        <w:rPr>
          <w:rFonts w:hint="eastAsia" w:ascii="宋体" w:hAnsi="宋体" w:cs="宋体"/>
          <w:b/>
          <w:kern w:val="0"/>
          <w:sz w:val="28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储备干部</w:t>
      </w:r>
      <w:r>
        <w:rPr>
          <w:rFonts w:hint="eastAsia" w:ascii="微软雅黑" w:hAnsi="微软雅黑" w:eastAsia="微软雅黑"/>
          <w:sz w:val="24"/>
          <w:szCs w:val="24"/>
        </w:rPr>
        <w:t>——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物料员</w:t>
      </w:r>
      <w:r>
        <w:rPr>
          <w:rFonts w:hint="eastAsia" w:ascii="微软雅黑" w:hAnsi="微软雅黑" w:eastAsia="微软雅黑"/>
          <w:sz w:val="24"/>
          <w:szCs w:val="24"/>
        </w:rPr>
        <w:t>—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部门助理</w:t>
      </w:r>
      <w:r>
        <w:rPr>
          <w:rFonts w:hint="eastAsia" w:ascii="微软雅黑" w:hAnsi="微软雅黑" w:eastAsia="微软雅黑"/>
          <w:sz w:val="24"/>
          <w:szCs w:val="24"/>
        </w:rPr>
        <w:t>—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管理类文员</w:t>
      </w:r>
    </w:p>
    <w:p w14:paraId="2AD778C9">
      <w:pPr>
        <w:spacing w:line="360" w:lineRule="auto"/>
        <w:rPr>
          <w:rFonts w:ascii="宋体" w:hAnsi="宋体" w:cs="宋体"/>
          <w:b/>
          <w:kern w:val="0"/>
          <w:sz w:val="28"/>
        </w:rPr>
      </w:pPr>
      <w:r>
        <w:rPr>
          <w:rFonts w:hint="eastAsia" w:ascii="宋体" w:hAnsi="宋体" w:cs="宋体"/>
          <w:b/>
          <w:kern w:val="0"/>
          <w:sz w:val="28"/>
        </w:rPr>
        <w:t>三、储备期薪资结构</w:t>
      </w:r>
      <w:r>
        <w:rPr>
          <w:rFonts w:hint="eastAsia" w:ascii="黑体" w:hAnsi="黑体" w:eastAsia="黑体" w:cs="宋体"/>
          <w:b/>
          <w:kern w:val="0"/>
          <w:sz w:val="28"/>
        </w:rPr>
        <w:t>（</w:t>
      </w:r>
      <w:r>
        <w:rPr>
          <w:rFonts w:hint="eastAsia" w:ascii="黑体" w:hAnsi="黑体" w:eastAsia="黑体" w:cs="宋体"/>
          <w:b/>
          <w:kern w:val="0"/>
          <w:sz w:val="28"/>
          <w:lang w:val="en-US" w:eastAsia="zh-CN"/>
        </w:rPr>
        <w:t>发到银行卡工资</w:t>
      </w:r>
      <w:r>
        <w:rPr>
          <w:rFonts w:ascii="黑体" w:hAnsi="黑体" w:eastAsia="黑体" w:cs="宋体"/>
          <w:b/>
          <w:kern w:val="0"/>
          <w:sz w:val="28"/>
        </w:rPr>
        <w:t>5</w:t>
      </w:r>
      <w:r>
        <w:rPr>
          <w:rFonts w:hint="eastAsia" w:ascii="黑体" w:hAnsi="黑体" w:eastAsia="黑体" w:cs="宋体"/>
          <w:b/>
          <w:kern w:val="0"/>
          <w:sz w:val="28"/>
          <w:lang w:val="en-US" w:eastAsia="zh-CN"/>
        </w:rPr>
        <w:t>5</w:t>
      </w:r>
      <w:r>
        <w:rPr>
          <w:rFonts w:hint="eastAsia" w:ascii="黑体" w:hAnsi="黑体" w:eastAsia="黑体" w:cs="宋体"/>
          <w:b/>
          <w:kern w:val="0"/>
          <w:sz w:val="28"/>
        </w:rPr>
        <w:t>00-7</w:t>
      </w:r>
      <w:r>
        <w:rPr>
          <w:rFonts w:ascii="黑体" w:hAnsi="黑体" w:eastAsia="黑体" w:cs="宋体"/>
          <w:b/>
          <w:kern w:val="0"/>
          <w:sz w:val="28"/>
        </w:rPr>
        <w:t>5</w:t>
      </w:r>
      <w:r>
        <w:rPr>
          <w:rFonts w:hint="eastAsia" w:ascii="黑体" w:hAnsi="黑体" w:eastAsia="黑体" w:cs="宋体"/>
          <w:b/>
          <w:kern w:val="0"/>
          <w:sz w:val="28"/>
        </w:rPr>
        <w:t>00元/月）</w:t>
      </w:r>
    </w:p>
    <w:p w14:paraId="3B79A2DA">
      <w:pPr>
        <w:spacing w:line="360" w:lineRule="auto"/>
        <w:rPr>
          <w:rFonts w:ascii="宋体" w:hAnsi="宋体" w:cs="宋体"/>
          <w:kern w:val="0"/>
          <w:sz w:val="28"/>
        </w:rPr>
      </w:pPr>
      <w:r>
        <w:rPr>
          <w:rFonts w:hint="eastAsia" w:ascii="宋体" w:hAnsi="宋体" w:cs="宋体"/>
          <w:b/>
          <w:kern w:val="0"/>
          <w:sz w:val="28"/>
        </w:rPr>
        <w:t>基本工资</w:t>
      </w:r>
      <w:r>
        <w:rPr>
          <w:rFonts w:hint="eastAsia" w:ascii="宋体" w:hAnsi="宋体" w:cs="宋体"/>
          <w:kern w:val="0"/>
          <w:sz w:val="28"/>
        </w:rPr>
        <w:t>：</w:t>
      </w:r>
      <w:r>
        <w:rPr>
          <w:rFonts w:ascii="宋体" w:hAnsi="宋体" w:cs="宋体"/>
          <w:b/>
          <w:kern w:val="0"/>
          <w:sz w:val="28"/>
        </w:rPr>
        <w:t>2591</w:t>
      </w:r>
      <w:r>
        <w:rPr>
          <w:rFonts w:hint="eastAsia" w:ascii="宋体" w:hAnsi="宋体" w:cs="宋体"/>
          <w:b/>
          <w:kern w:val="0"/>
          <w:sz w:val="28"/>
        </w:rPr>
        <w:t>元</w:t>
      </w:r>
      <w:r>
        <w:rPr>
          <w:rFonts w:hint="eastAsia" w:ascii="宋体" w:hAnsi="宋体" w:cs="宋体"/>
          <w:kern w:val="0"/>
          <w:sz w:val="28"/>
        </w:rPr>
        <w:t>/月（每周做满五天八小时）</w:t>
      </w:r>
    </w:p>
    <w:p w14:paraId="6A949D2E">
      <w:pPr>
        <w:spacing w:line="360" w:lineRule="auto"/>
        <w:rPr>
          <w:rFonts w:ascii="宋体" w:hAnsi="宋体" w:cs="宋体"/>
          <w:kern w:val="0"/>
          <w:sz w:val="28"/>
        </w:rPr>
      </w:pPr>
      <w:r>
        <w:rPr>
          <w:rFonts w:hint="eastAsia" w:ascii="宋体" w:hAnsi="宋体" w:cs="宋体"/>
          <w:b/>
          <w:kern w:val="0"/>
          <w:sz w:val="28"/>
        </w:rPr>
        <w:t>加 班 费</w:t>
      </w:r>
      <w:r>
        <w:rPr>
          <w:rFonts w:hint="eastAsia" w:ascii="宋体" w:hAnsi="宋体" w:cs="宋体"/>
          <w:kern w:val="0"/>
          <w:sz w:val="28"/>
        </w:rPr>
        <w:t>：平时1.5倍=</w:t>
      </w:r>
      <w:r>
        <w:rPr>
          <w:rFonts w:hint="eastAsia" w:ascii="宋体" w:hAnsi="宋体" w:cs="宋体"/>
          <w:b/>
          <w:kern w:val="0"/>
          <w:sz w:val="28"/>
        </w:rPr>
        <w:t>2</w:t>
      </w:r>
      <w:r>
        <w:rPr>
          <w:rFonts w:ascii="宋体" w:hAnsi="宋体" w:cs="宋体"/>
          <w:b/>
          <w:kern w:val="0"/>
          <w:sz w:val="28"/>
        </w:rPr>
        <w:t>2</w:t>
      </w:r>
      <w:r>
        <w:rPr>
          <w:rFonts w:hint="eastAsia" w:ascii="宋体" w:hAnsi="宋体" w:cs="宋体"/>
          <w:b/>
          <w:kern w:val="0"/>
          <w:sz w:val="28"/>
        </w:rPr>
        <w:t>.</w:t>
      </w:r>
      <w:r>
        <w:rPr>
          <w:rFonts w:ascii="宋体" w:hAnsi="宋体" w:cs="宋体"/>
          <w:b/>
          <w:kern w:val="0"/>
          <w:sz w:val="28"/>
        </w:rPr>
        <w:t>34</w:t>
      </w:r>
      <w:r>
        <w:rPr>
          <w:rFonts w:hint="eastAsia" w:ascii="宋体" w:hAnsi="宋体" w:cs="宋体"/>
          <w:kern w:val="0"/>
          <w:sz w:val="28"/>
        </w:rPr>
        <w:t>，周末2倍=</w:t>
      </w:r>
      <w:r>
        <w:rPr>
          <w:rFonts w:hint="eastAsia" w:ascii="宋体" w:hAnsi="宋体" w:cs="宋体"/>
          <w:b/>
          <w:kern w:val="0"/>
          <w:sz w:val="28"/>
        </w:rPr>
        <w:t>2</w:t>
      </w:r>
      <w:r>
        <w:rPr>
          <w:rFonts w:ascii="宋体" w:hAnsi="宋体" w:cs="宋体"/>
          <w:b/>
          <w:kern w:val="0"/>
          <w:sz w:val="28"/>
        </w:rPr>
        <w:t>9</w:t>
      </w:r>
      <w:r>
        <w:rPr>
          <w:rFonts w:hint="eastAsia" w:ascii="宋体" w:hAnsi="宋体" w:cs="宋体"/>
          <w:b/>
          <w:kern w:val="0"/>
          <w:sz w:val="28"/>
        </w:rPr>
        <w:t>.</w:t>
      </w:r>
      <w:r>
        <w:rPr>
          <w:rFonts w:ascii="宋体" w:hAnsi="宋体" w:cs="宋体"/>
          <w:b/>
          <w:kern w:val="0"/>
          <w:sz w:val="28"/>
        </w:rPr>
        <w:t>78</w:t>
      </w:r>
      <w:r>
        <w:rPr>
          <w:rFonts w:hint="eastAsia" w:ascii="宋体" w:hAnsi="宋体" w:cs="宋体"/>
          <w:kern w:val="0"/>
          <w:sz w:val="28"/>
        </w:rPr>
        <w:t>，法定假日3倍=</w:t>
      </w:r>
      <w:r>
        <w:rPr>
          <w:rFonts w:hint="eastAsia" w:ascii="宋体" w:hAnsi="宋体" w:cs="宋体"/>
          <w:b/>
          <w:kern w:val="0"/>
          <w:sz w:val="28"/>
        </w:rPr>
        <w:t>4</w:t>
      </w:r>
      <w:r>
        <w:rPr>
          <w:rFonts w:ascii="宋体" w:hAnsi="宋体" w:cs="宋体"/>
          <w:b/>
          <w:kern w:val="0"/>
          <w:sz w:val="28"/>
        </w:rPr>
        <w:t>4</w:t>
      </w:r>
      <w:r>
        <w:rPr>
          <w:rFonts w:hint="eastAsia" w:ascii="宋体" w:hAnsi="宋体" w:cs="宋体"/>
          <w:b/>
          <w:kern w:val="0"/>
          <w:sz w:val="28"/>
        </w:rPr>
        <w:t>.</w:t>
      </w:r>
      <w:r>
        <w:rPr>
          <w:rFonts w:ascii="宋体" w:hAnsi="宋体" w:cs="宋体"/>
          <w:b/>
          <w:kern w:val="0"/>
          <w:sz w:val="28"/>
        </w:rPr>
        <w:t>67</w:t>
      </w:r>
    </w:p>
    <w:p w14:paraId="6147FAB8">
      <w:pPr>
        <w:spacing w:line="360" w:lineRule="auto"/>
        <w:ind w:left="1405" w:hanging="1405" w:hangingChars="500"/>
        <w:rPr>
          <w:rFonts w:ascii="宋体" w:hAnsi="宋体" w:cs="宋体"/>
          <w:kern w:val="0"/>
          <w:sz w:val="28"/>
        </w:rPr>
      </w:pPr>
      <w:r>
        <w:rPr>
          <w:rFonts w:hint="eastAsia" w:ascii="宋体" w:hAnsi="宋体" w:cs="宋体"/>
          <w:b/>
          <w:bCs/>
          <w:kern w:val="0"/>
          <w:sz w:val="28"/>
        </w:rPr>
        <w:t>津    贴：</w:t>
      </w:r>
      <w:r>
        <w:rPr>
          <w:rFonts w:hint="eastAsia" w:ascii="宋体" w:hAnsi="宋体" w:cs="宋体"/>
          <w:kern w:val="0"/>
          <w:sz w:val="28"/>
        </w:rPr>
        <w:t>水电费</w:t>
      </w:r>
      <w:r>
        <w:rPr>
          <w:rFonts w:hint="eastAsia" w:ascii="宋体" w:hAnsi="宋体" w:cs="宋体"/>
          <w:kern w:val="0"/>
          <w:sz w:val="28"/>
          <w:lang w:val="en-US" w:eastAsia="zh-CN"/>
        </w:rPr>
        <w:t>补贴</w:t>
      </w:r>
      <w:r>
        <w:rPr>
          <w:rFonts w:hint="eastAsia" w:ascii="宋体" w:hAnsi="宋体" w:cs="宋体"/>
          <w:b/>
          <w:bCs/>
          <w:kern w:val="0"/>
          <w:sz w:val="28"/>
        </w:rPr>
        <w:t>46</w:t>
      </w:r>
      <w:r>
        <w:rPr>
          <w:rFonts w:hint="eastAsia" w:ascii="宋体" w:hAnsi="宋体" w:cs="宋体"/>
          <w:kern w:val="0"/>
          <w:sz w:val="28"/>
        </w:rPr>
        <w:t>元/月+夜班</w:t>
      </w:r>
      <w:r>
        <w:rPr>
          <w:rFonts w:hint="eastAsia" w:ascii="宋体" w:hAnsi="宋体" w:cs="宋体"/>
          <w:b/>
          <w:bCs/>
          <w:kern w:val="0"/>
          <w:sz w:val="28"/>
          <w:lang w:val="en-US" w:eastAsia="zh-CN"/>
        </w:rPr>
        <w:t>30</w:t>
      </w:r>
      <w:r>
        <w:rPr>
          <w:rFonts w:hint="eastAsia" w:ascii="宋体" w:hAnsi="宋体" w:cs="宋体"/>
          <w:kern w:val="0"/>
          <w:sz w:val="28"/>
        </w:rPr>
        <w:t>元/晚+无尘服</w:t>
      </w:r>
      <w:r>
        <w:rPr>
          <w:rFonts w:hint="eastAsia" w:ascii="宋体" w:hAnsi="宋体" w:cs="宋体"/>
          <w:b/>
          <w:bCs/>
          <w:kern w:val="0"/>
          <w:sz w:val="28"/>
        </w:rPr>
        <w:t>50</w:t>
      </w:r>
      <w:r>
        <w:rPr>
          <w:rFonts w:hint="eastAsia" w:ascii="宋体" w:hAnsi="宋体" w:cs="宋体"/>
          <w:kern w:val="0"/>
          <w:sz w:val="28"/>
        </w:rPr>
        <w:t>元/月</w:t>
      </w:r>
    </w:p>
    <w:p w14:paraId="38210EA9">
      <w:pPr>
        <w:spacing w:line="360" w:lineRule="auto"/>
        <w:ind w:left="1405" w:hanging="1405" w:hangingChars="500"/>
        <w:rPr>
          <w:rFonts w:ascii="宋体" w:hAnsi="宋体" w:cs="宋体"/>
          <w:kern w:val="0"/>
          <w:sz w:val="28"/>
        </w:rPr>
      </w:pPr>
      <w:r>
        <w:rPr>
          <w:rFonts w:hint="eastAsia" w:ascii="宋体" w:hAnsi="宋体" w:cs="宋体"/>
          <w:b/>
          <w:kern w:val="0"/>
          <w:sz w:val="28"/>
        </w:rPr>
        <w:t>学历津贴</w:t>
      </w:r>
      <w:r>
        <w:rPr>
          <w:rFonts w:hint="eastAsia" w:ascii="宋体" w:hAnsi="宋体" w:cs="宋体"/>
          <w:kern w:val="0"/>
          <w:sz w:val="28"/>
        </w:rPr>
        <w:t>：</w:t>
      </w:r>
      <w:r>
        <w:rPr>
          <w:rFonts w:hint="eastAsia" w:ascii="宋体" w:hAnsi="宋体" w:cs="宋体"/>
          <w:kern w:val="0"/>
          <w:sz w:val="28"/>
          <w:lang w:val="en-US" w:eastAsia="zh-CN"/>
        </w:rPr>
        <w:t>大专没拿毕业证之前200元/月，</w:t>
      </w:r>
      <w:r>
        <w:rPr>
          <w:rFonts w:hint="eastAsia" w:ascii="宋体" w:hAnsi="宋体" w:cs="宋体"/>
          <w:kern w:val="0"/>
          <w:sz w:val="28"/>
        </w:rPr>
        <w:t>大专及以上学历</w:t>
      </w:r>
      <w:r>
        <w:rPr>
          <w:rFonts w:hint="eastAsia" w:ascii="宋体" w:hAnsi="宋体" w:cs="宋体"/>
          <w:b/>
          <w:bCs/>
          <w:kern w:val="0"/>
          <w:sz w:val="28"/>
        </w:rPr>
        <w:t>400</w:t>
      </w:r>
      <w:r>
        <w:rPr>
          <w:rFonts w:hint="eastAsia" w:ascii="宋体" w:hAnsi="宋体" w:cs="宋体"/>
          <w:kern w:val="0"/>
          <w:sz w:val="28"/>
        </w:rPr>
        <w:t>元/月（需提供有效证明）</w:t>
      </w:r>
    </w:p>
    <w:p w14:paraId="737E250D">
      <w:pPr>
        <w:spacing w:line="360" w:lineRule="auto"/>
        <w:rPr>
          <w:rFonts w:hint="eastAsia" w:ascii="宋体" w:hAnsi="宋体" w:cs="宋体" w:eastAsiaTheme="minorEastAsia"/>
          <w:kern w:val="0"/>
          <w:sz w:val="28"/>
          <w:lang w:eastAsia="zh-CN"/>
        </w:rPr>
      </w:pPr>
      <w:r>
        <w:rPr>
          <w:rFonts w:hint="eastAsia" w:ascii="宋体" w:hAnsi="宋体" w:cs="宋体"/>
          <w:b/>
          <w:kern w:val="0"/>
          <w:sz w:val="28"/>
        </w:rPr>
        <w:t>岗位津贴</w:t>
      </w:r>
      <w:r>
        <w:rPr>
          <w:rFonts w:hint="eastAsia" w:ascii="宋体" w:hAnsi="宋体" w:cs="宋体"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</w:rPr>
        <w:t>0-1000</w:t>
      </w:r>
      <w:r>
        <w:rPr>
          <w:rFonts w:hint="eastAsia" w:ascii="宋体" w:hAnsi="宋体" w:cs="宋体"/>
          <w:kern w:val="0"/>
          <w:sz w:val="28"/>
        </w:rPr>
        <w:t>元，经过培训考核合格以后可享受</w:t>
      </w:r>
      <w:r>
        <w:rPr>
          <w:rFonts w:hint="eastAsia" w:ascii="宋体" w:hAnsi="宋体" w:cs="宋体"/>
          <w:kern w:val="0"/>
          <w:sz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lang w:val="en-US" w:eastAsia="zh-CN"/>
        </w:rPr>
        <w:t>入职当月</w:t>
      </w:r>
      <w:r>
        <w:rPr>
          <w:rFonts w:hint="eastAsia" w:ascii="宋体" w:hAnsi="宋体" w:cs="宋体"/>
          <w:kern w:val="0"/>
          <w:sz w:val="28"/>
          <w:lang w:eastAsia="zh-CN"/>
        </w:rPr>
        <w:t>）</w:t>
      </w:r>
    </w:p>
    <w:p w14:paraId="773BA77E">
      <w:pPr>
        <w:spacing w:line="360" w:lineRule="auto"/>
        <w:rPr>
          <w:rFonts w:hint="default" w:ascii="宋体" w:hAnsi="宋体" w:cs="宋体" w:eastAsiaTheme="minorEastAsia"/>
          <w:kern w:val="0"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</w:rPr>
        <w:t>全 勤 奖</w:t>
      </w:r>
      <w:r>
        <w:rPr>
          <w:rFonts w:hint="eastAsia" w:ascii="宋体" w:hAnsi="宋体" w:cs="宋体"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</w:rPr>
        <w:t>200</w:t>
      </w:r>
      <w:r>
        <w:rPr>
          <w:rFonts w:hint="eastAsia" w:ascii="宋体" w:hAnsi="宋体" w:cs="宋体"/>
          <w:kern w:val="0"/>
          <w:sz w:val="28"/>
        </w:rPr>
        <w:t>元 /月（转正当月即享受）</w:t>
      </w:r>
      <w:r>
        <w:rPr>
          <w:rFonts w:hint="eastAsia" w:ascii="宋体" w:hAnsi="宋体" w:cs="宋体"/>
          <w:kern w:val="0"/>
          <w:sz w:val="28"/>
          <w:lang w:val="en-US" w:eastAsia="zh-CN"/>
        </w:rPr>
        <w:t>工作满2个月转正</w:t>
      </w:r>
    </w:p>
    <w:p w14:paraId="4696806C">
      <w:pPr>
        <w:spacing w:line="360" w:lineRule="auto"/>
        <w:rPr>
          <w:rFonts w:ascii="宋体" w:hAnsi="宋体" w:cs="宋体"/>
          <w:kern w:val="0"/>
          <w:sz w:val="28"/>
        </w:rPr>
      </w:pPr>
      <w:r>
        <w:rPr>
          <w:rFonts w:hint="eastAsia" w:ascii="宋体" w:hAnsi="宋体" w:cs="宋体"/>
          <w:b/>
          <w:bCs/>
          <w:kern w:val="0"/>
          <w:sz w:val="28"/>
        </w:rPr>
        <w:t>绩效奖金：0-800</w:t>
      </w:r>
      <w:r>
        <w:rPr>
          <w:rFonts w:hint="eastAsia" w:ascii="宋体" w:hAnsi="宋体" w:cs="宋体"/>
          <w:kern w:val="0"/>
          <w:sz w:val="28"/>
        </w:rPr>
        <w:t>元，根据工作效率核定（转正当月即享受）</w:t>
      </w:r>
      <w:r>
        <w:rPr>
          <w:rFonts w:hint="eastAsia" w:ascii="宋体" w:hAnsi="宋体" w:cs="宋体"/>
          <w:kern w:val="0"/>
          <w:sz w:val="28"/>
          <w:lang w:val="en-US" w:eastAsia="zh-CN"/>
        </w:rPr>
        <w:t>工作满2个月转正</w:t>
      </w:r>
    </w:p>
    <w:p w14:paraId="49628068">
      <w:pPr>
        <w:spacing w:line="360" w:lineRule="auto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b/>
          <w:bCs/>
          <w:kern w:val="0"/>
          <w:sz w:val="28"/>
        </w:rPr>
        <w:t>公司实行月薪制，每月5号发放工资</w:t>
      </w:r>
    </w:p>
    <w:p w14:paraId="603D25C6">
      <w:pPr>
        <w:spacing w:line="360" w:lineRule="auto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四、部分福利</w:t>
      </w:r>
      <w:bookmarkStart w:id="0" w:name="_GoBack"/>
      <w:bookmarkEnd w:id="0"/>
    </w:p>
    <w:p w14:paraId="05AD037D">
      <w:pPr>
        <w:spacing w:line="360" w:lineRule="auto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1、公司提供工作餐，餐补5</w:t>
      </w:r>
      <w:r>
        <w:rPr>
          <w:rFonts w:ascii="宋体" w:hAnsi="宋体" w:cs="宋体"/>
          <w:kern w:val="0"/>
        </w:rPr>
        <w:t>00</w:t>
      </w:r>
      <w:r>
        <w:rPr>
          <w:rFonts w:hint="eastAsia" w:ascii="宋体" w:hAnsi="宋体" w:cs="宋体"/>
          <w:kern w:val="0"/>
        </w:rPr>
        <w:t>元/月；住宿，6人间</w:t>
      </w:r>
      <w:r>
        <w:rPr>
          <w:rFonts w:hint="eastAsia" w:ascii="宋体" w:hAnsi="宋体" w:cs="宋体"/>
          <w:kern w:val="0"/>
          <w:lang w:eastAsia="zh-CN"/>
        </w:rPr>
        <w:t>（</w:t>
      </w:r>
      <w:r>
        <w:rPr>
          <w:rFonts w:hint="eastAsia" w:ascii="宋体" w:hAnsi="宋体" w:cs="宋体"/>
          <w:kern w:val="0"/>
          <w:lang w:val="en-US" w:eastAsia="zh-CN"/>
        </w:rPr>
        <w:t>免费住宿</w:t>
      </w:r>
      <w:r>
        <w:rPr>
          <w:rFonts w:hint="eastAsia" w:ascii="宋体" w:hAnsi="宋体" w:cs="宋体"/>
          <w:kern w:val="0"/>
          <w:lang w:eastAsia="zh-CN"/>
        </w:rPr>
        <w:t>）</w:t>
      </w:r>
      <w:r>
        <w:rPr>
          <w:rFonts w:hint="eastAsia" w:ascii="宋体" w:hAnsi="宋体" w:cs="宋体"/>
          <w:kern w:val="0"/>
        </w:rPr>
        <w:t>，内设独立卫生间、空调、热水器，不住宿者有相应住宿津贴；</w:t>
      </w:r>
    </w:p>
    <w:p w14:paraId="30247584">
      <w:pPr>
        <w:spacing w:line="360" w:lineRule="auto"/>
        <w:rPr>
          <w:rFonts w:hint="eastAsia" w:ascii="宋体" w:hAnsi="宋体" w:cs="宋体" w:eastAsiaTheme="minorEastAsia"/>
          <w:kern w:val="0"/>
          <w:lang w:val="en-US" w:eastAsia="zh-CN"/>
        </w:rPr>
      </w:pPr>
      <w:r>
        <w:rPr>
          <w:rFonts w:hint="eastAsia" w:ascii="宋体" w:hAnsi="宋体" w:cs="宋体"/>
          <w:kern w:val="0"/>
        </w:rPr>
        <w:t>2、</w:t>
      </w:r>
      <w:r>
        <w:rPr>
          <w:rFonts w:hint="eastAsia" w:ascii="宋体" w:hAnsi="宋体" w:cs="宋体"/>
          <w:kern w:val="0"/>
          <w:lang w:val="en-US" w:eastAsia="zh-CN"/>
        </w:rPr>
        <w:t>入职购买商业保险，</w:t>
      </w:r>
      <w:r>
        <w:rPr>
          <w:rFonts w:hint="eastAsia" w:ascii="宋体" w:hAnsi="宋体" w:cs="宋体"/>
          <w:kern w:val="0"/>
        </w:rPr>
        <w:t>正式员工入职当月即可享受五险，转正后增加公积金；</w:t>
      </w:r>
      <w:r>
        <w:rPr>
          <w:rFonts w:hint="eastAsia" w:ascii="宋体" w:hAnsi="宋体" w:cs="宋体"/>
          <w:kern w:val="0"/>
          <w:lang w:val="en-US" w:eastAsia="zh-CN"/>
        </w:rPr>
        <w:t>报销路费。</w:t>
      </w:r>
    </w:p>
    <w:p w14:paraId="125267F2">
      <w:pPr>
        <w:spacing w:line="360" w:lineRule="auto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3、正班五天八小时，其他加班工时另计加班费；</w:t>
      </w:r>
    </w:p>
    <w:p w14:paraId="1BB80407">
      <w:pPr>
        <w:spacing w:line="360" w:lineRule="auto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4、服务满一年以上员工，依服务年限可享有5-15天带薪年假；</w:t>
      </w:r>
    </w:p>
    <w:p w14:paraId="206406C3">
      <w:pPr>
        <w:spacing w:line="360" w:lineRule="auto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5、公司对服务满一年以上的员工设有婚育补助及久任津贴；</w:t>
      </w:r>
    </w:p>
    <w:p w14:paraId="03FCC070">
      <w:pPr>
        <w:spacing w:line="360" w:lineRule="auto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6、员工年度免费福利体检、生日券、春节车费报销、年底奖金，依公司经营状况另有：端午奖金、中秋奖金。公司设有篮球场、乒乓球桌、台球桌、投篮机、健身器材、舞蹈室等供员工使用。</w:t>
      </w:r>
    </w:p>
    <w:p w14:paraId="1D5B536D">
      <w:pPr>
        <w:spacing w:line="360" w:lineRule="auto"/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五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、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联系人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 xml:space="preserve">施老师  电话（微信)15325601836  </w:t>
      </w:r>
    </w:p>
    <w:p w14:paraId="2B9A49BC">
      <w:pPr>
        <w:spacing w:line="360" w:lineRule="auto"/>
        <w:ind w:firstLine="904" w:firstLineChars="3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邮箱：1044729743@qq.com</w:t>
      </w:r>
    </w:p>
    <w:sectPr>
      <w:headerReference r:id="rId3" w:type="default"/>
      <w:footerReference r:id="rId4" w:type="default"/>
      <w:pgSz w:w="11900" w:h="16840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BC90B">
    <w:pPr>
      <w:spacing w:line="276" w:lineRule="auto"/>
      <w:rPr>
        <w:rFonts w:asciiTheme="minorEastAsia" w:hAnsiTheme="minorEastAsia"/>
        <w:color w:val="0000FF"/>
        <w:sz w:val="18"/>
        <w:szCs w:val="18"/>
      </w:rPr>
    </w:pPr>
    <w:r>
      <w:rPr>
        <w:rFonts w:hint="eastAsia" w:asciiTheme="minorEastAsia" w:hAnsiTheme="minorEastAsia"/>
        <w:color w:val="0000FF"/>
        <w:sz w:val="18"/>
        <w:szCs w:val="18"/>
      </w:rPr>
      <w:t xml:space="preserve">地址:浙江宁波望春工业园区秋实路88号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4C337">
    <w:pPr>
      <w:pStyle w:val="5"/>
      <w:spacing w:line="360" w:lineRule="auto"/>
      <w:rPr>
        <w:color w:val="0000FF"/>
        <w:sz w:val="40"/>
      </w:rPr>
    </w:pPr>
    <w:r>
      <w:rPr>
        <w:rFonts w:hint="eastAsia"/>
        <w:color w:val="0000FF"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-586740</wp:posOffset>
          </wp:positionH>
          <wp:positionV relativeFrom="paragraph">
            <wp:posOffset>-207010</wp:posOffset>
          </wp:positionV>
          <wp:extent cx="1619250" cy="1000125"/>
          <wp:effectExtent l="19050" t="0" r="0" b="0"/>
          <wp:wrapSquare wrapText="right"/>
          <wp:docPr id="1" name="图片 0" descr="祥茂光電AOI_logo_單獨字體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祥茂光電AOI_logo_單獨字體[1]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25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color w:val="0000FF"/>
        <w:sz w:val="40"/>
      </w:rPr>
      <w:t xml:space="preserve">    宁波环球广电科技有限公司</w:t>
    </w:r>
  </w:p>
  <w:p w14:paraId="56BB3647">
    <w:pPr>
      <w:pStyle w:val="5"/>
      <w:spacing w:line="360" w:lineRule="auto"/>
      <w:rPr>
        <w:color w:val="0000FF"/>
        <w:sz w:val="40"/>
      </w:rPr>
    </w:pPr>
    <w:r>
      <w:rPr>
        <w:rFonts w:hint="eastAsia"/>
        <w:color w:val="0000FF"/>
        <w:sz w:val="40"/>
      </w:rPr>
      <w:t xml:space="preserve"> 公司简介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2859B"/>
    <w:multiLevelType w:val="singleLevel"/>
    <w:tmpl w:val="F7F2859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6376B4"/>
    <w:multiLevelType w:val="multilevel"/>
    <w:tmpl w:val="6F6376B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1YjJkNzk3MWU0YmQxNjc2YWQ1ZjY0MmEyZWIyYTEifQ=="/>
  </w:docVars>
  <w:rsids>
    <w:rsidRoot w:val="00E30E81"/>
    <w:rsid w:val="00007223"/>
    <w:rsid w:val="00017BAE"/>
    <w:rsid w:val="00027E57"/>
    <w:rsid w:val="00040154"/>
    <w:rsid w:val="00055D7C"/>
    <w:rsid w:val="00064444"/>
    <w:rsid w:val="00076753"/>
    <w:rsid w:val="00084A0E"/>
    <w:rsid w:val="000A20CF"/>
    <w:rsid w:val="000B0259"/>
    <w:rsid w:val="001009C7"/>
    <w:rsid w:val="001551E4"/>
    <w:rsid w:val="0016193B"/>
    <w:rsid w:val="001905EA"/>
    <w:rsid w:val="001B7477"/>
    <w:rsid w:val="001C384A"/>
    <w:rsid w:val="001C3FA1"/>
    <w:rsid w:val="00210919"/>
    <w:rsid w:val="00214064"/>
    <w:rsid w:val="00283599"/>
    <w:rsid w:val="002963C4"/>
    <w:rsid w:val="002A3632"/>
    <w:rsid w:val="002C27B0"/>
    <w:rsid w:val="002D614D"/>
    <w:rsid w:val="00324573"/>
    <w:rsid w:val="003450C2"/>
    <w:rsid w:val="00373913"/>
    <w:rsid w:val="0038056E"/>
    <w:rsid w:val="003829FA"/>
    <w:rsid w:val="0038341A"/>
    <w:rsid w:val="003B6F01"/>
    <w:rsid w:val="003C04FF"/>
    <w:rsid w:val="003C41A1"/>
    <w:rsid w:val="003E1915"/>
    <w:rsid w:val="00400EC6"/>
    <w:rsid w:val="00425B52"/>
    <w:rsid w:val="0044113B"/>
    <w:rsid w:val="004736E7"/>
    <w:rsid w:val="0047708E"/>
    <w:rsid w:val="004F0ACD"/>
    <w:rsid w:val="005021BD"/>
    <w:rsid w:val="005468E0"/>
    <w:rsid w:val="0058625B"/>
    <w:rsid w:val="00587B2B"/>
    <w:rsid w:val="005A18B8"/>
    <w:rsid w:val="005B5595"/>
    <w:rsid w:val="005C5395"/>
    <w:rsid w:val="005E3CC2"/>
    <w:rsid w:val="005E45AA"/>
    <w:rsid w:val="005F26E9"/>
    <w:rsid w:val="005F4D53"/>
    <w:rsid w:val="0064590A"/>
    <w:rsid w:val="00656A94"/>
    <w:rsid w:val="00690EB3"/>
    <w:rsid w:val="006926A8"/>
    <w:rsid w:val="006D7DFE"/>
    <w:rsid w:val="00702158"/>
    <w:rsid w:val="00733DF4"/>
    <w:rsid w:val="0073522E"/>
    <w:rsid w:val="007465EA"/>
    <w:rsid w:val="00750CF4"/>
    <w:rsid w:val="00760EE4"/>
    <w:rsid w:val="0079148E"/>
    <w:rsid w:val="0079768C"/>
    <w:rsid w:val="007E6DE1"/>
    <w:rsid w:val="007F6C7D"/>
    <w:rsid w:val="00812932"/>
    <w:rsid w:val="00815EAF"/>
    <w:rsid w:val="0083760D"/>
    <w:rsid w:val="008A05A3"/>
    <w:rsid w:val="008C0CAD"/>
    <w:rsid w:val="008C7192"/>
    <w:rsid w:val="00903623"/>
    <w:rsid w:val="00930C50"/>
    <w:rsid w:val="009349CD"/>
    <w:rsid w:val="009371D4"/>
    <w:rsid w:val="00963404"/>
    <w:rsid w:val="00980FEA"/>
    <w:rsid w:val="009E07FD"/>
    <w:rsid w:val="009F6E6A"/>
    <w:rsid w:val="00A01E95"/>
    <w:rsid w:val="00A144B7"/>
    <w:rsid w:val="00A42C4B"/>
    <w:rsid w:val="00A57489"/>
    <w:rsid w:val="00A91F71"/>
    <w:rsid w:val="00AB13AF"/>
    <w:rsid w:val="00B358B0"/>
    <w:rsid w:val="00B53852"/>
    <w:rsid w:val="00B80B18"/>
    <w:rsid w:val="00B86DCC"/>
    <w:rsid w:val="00BB519A"/>
    <w:rsid w:val="00BE712A"/>
    <w:rsid w:val="00C275D5"/>
    <w:rsid w:val="00C50DF7"/>
    <w:rsid w:val="00C56F11"/>
    <w:rsid w:val="00C63F09"/>
    <w:rsid w:val="00C855CC"/>
    <w:rsid w:val="00C867CD"/>
    <w:rsid w:val="00CC5943"/>
    <w:rsid w:val="00CE3858"/>
    <w:rsid w:val="00CF301B"/>
    <w:rsid w:val="00D30F15"/>
    <w:rsid w:val="00D77B3E"/>
    <w:rsid w:val="00DD71B1"/>
    <w:rsid w:val="00E22B6B"/>
    <w:rsid w:val="00E30E81"/>
    <w:rsid w:val="00E577DF"/>
    <w:rsid w:val="00EA4AEB"/>
    <w:rsid w:val="00ED6E96"/>
    <w:rsid w:val="00EF41A1"/>
    <w:rsid w:val="00F1339F"/>
    <w:rsid w:val="00F35E21"/>
    <w:rsid w:val="00F900DC"/>
    <w:rsid w:val="00FE3142"/>
    <w:rsid w:val="06426774"/>
    <w:rsid w:val="0A940F6A"/>
    <w:rsid w:val="191C0EA7"/>
    <w:rsid w:val="1BDE2B4E"/>
    <w:rsid w:val="1CD20EB3"/>
    <w:rsid w:val="1D490F2A"/>
    <w:rsid w:val="21CB7CD6"/>
    <w:rsid w:val="2B4E4CE0"/>
    <w:rsid w:val="2C39438D"/>
    <w:rsid w:val="2C7D2E0C"/>
    <w:rsid w:val="30A30350"/>
    <w:rsid w:val="31537D96"/>
    <w:rsid w:val="37F0500A"/>
    <w:rsid w:val="3BFF3E97"/>
    <w:rsid w:val="3F0355EF"/>
    <w:rsid w:val="48666F59"/>
    <w:rsid w:val="4AAA464D"/>
    <w:rsid w:val="50C836AD"/>
    <w:rsid w:val="52045C59"/>
    <w:rsid w:val="57154321"/>
    <w:rsid w:val="58B214DC"/>
    <w:rsid w:val="599124C8"/>
    <w:rsid w:val="5F175C1F"/>
    <w:rsid w:val="61D2778E"/>
    <w:rsid w:val="63650496"/>
    <w:rsid w:val="66EE3F9E"/>
    <w:rsid w:val="6AAB1F4F"/>
    <w:rsid w:val="6AB778B5"/>
    <w:rsid w:val="6BED7951"/>
    <w:rsid w:val="6CFD3AF4"/>
    <w:rsid w:val="77101C7E"/>
    <w:rsid w:val="7E037029"/>
    <w:rsid w:val="7FB466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Times New Roman"/>
      <w:sz w:val="21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纯文本 字符"/>
    <w:basedOn w:val="8"/>
    <w:link w:val="2"/>
    <w:qFormat/>
    <w:uiPriority w:val="0"/>
    <w:rPr>
      <w:rFonts w:ascii="宋体" w:hAnsi="Courier New" w:eastAsia="宋体" w:cs="Times New Roman"/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aoi-cn</Company>
  <Pages>2</Pages>
  <Words>1020</Words>
  <Characters>1131</Characters>
  <Lines>9</Lines>
  <Paragraphs>2</Paragraphs>
  <TotalTime>876</TotalTime>
  <ScaleCrop>false</ScaleCrop>
  <LinksUpToDate>false</LinksUpToDate>
  <CharactersWithSpaces>1157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2024-07-25T09:32:00Z</dcterms:created>
  <dc:creator>lili</dc:creator>
  <cp:lastModifiedBy>思思</cp:lastModifiedBy>
  <cp:lastPrinted>2025-05-27T01:24:24Z</cp:lastPrinted>
  <dcterms:modified xsi:type="dcterms:W3CDTF">2025-05-27T02:23:34Z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16887D981AB54DABAADC5BB9E0FC08B3_13</vt:lpwstr>
  </property>
  <property fmtid="{D5CDD505-2E9C-101B-9397-08002B2CF9AE}" pid="4" name="KSOTemplateDocerSaveRecord">
    <vt:lpwstr>eyJoZGlkIjoiNmI1YjJkNzk3MWU0YmQxNjc2YWQ1ZjY0MmEyZWIyYTEiLCJ1c2VySWQiOiIzMjg2NDExODUifQ==</vt:lpwstr>
  </property>
</Properties>
</file>